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B0" w:rsidRPr="008D7EE3" w:rsidRDefault="002221B0" w:rsidP="002221B0">
      <w:pPr>
        <w:jc w:val="center"/>
        <w:rPr>
          <w:rFonts w:asciiTheme="majorHAnsi" w:hAnsiTheme="majorHAnsi"/>
          <w:b/>
          <w:sz w:val="32"/>
          <w:szCs w:val="32"/>
        </w:rPr>
      </w:pPr>
      <w:r w:rsidRPr="008D7EE3">
        <w:rPr>
          <w:rFonts w:asciiTheme="majorHAnsi" w:hAnsiTheme="majorHAnsi"/>
          <w:b/>
          <w:sz w:val="32"/>
          <w:szCs w:val="32"/>
        </w:rPr>
        <w:t>Alexandra Soumm</w:t>
      </w:r>
    </w:p>
    <w:p w:rsidR="002221B0" w:rsidRDefault="002221B0" w:rsidP="0029502B">
      <w:pPr>
        <w:jc w:val="center"/>
        <w:rPr>
          <w:rFonts w:asciiTheme="majorHAnsi" w:hAnsiTheme="majorHAnsi"/>
          <w:i/>
          <w:sz w:val="22"/>
          <w:szCs w:val="22"/>
        </w:rPr>
      </w:pPr>
      <w:r w:rsidRPr="008D7EE3">
        <w:rPr>
          <w:rFonts w:asciiTheme="majorHAnsi" w:hAnsiTheme="majorHAnsi"/>
          <w:i/>
          <w:sz w:val="22"/>
          <w:szCs w:val="22"/>
        </w:rPr>
        <w:t>Violinist</w:t>
      </w:r>
    </w:p>
    <w:p w:rsidR="002221B0" w:rsidRPr="008D7EE3" w:rsidRDefault="002221B0" w:rsidP="0029502B">
      <w:pPr>
        <w:rPr>
          <w:rFonts w:asciiTheme="majorHAnsi" w:hAnsiTheme="majorHAnsi"/>
          <w:i/>
          <w:sz w:val="22"/>
          <w:szCs w:val="22"/>
        </w:rPr>
      </w:pPr>
    </w:p>
    <w:p w:rsidR="00E67F9E" w:rsidRPr="00ED6C5F" w:rsidRDefault="002221B0" w:rsidP="0029502B">
      <w:pPr>
        <w:jc w:val="both"/>
        <w:rPr>
          <w:bCs/>
          <w:color w:val="000000"/>
          <w:sz w:val="22"/>
          <w:szCs w:val="22"/>
        </w:rPr>
      </w:pPr>
      <w:r w:rsidRPr="00ED6C5F">
        <w:rPr>
          <w:noProof/>
          <w:sz w:val="22"/>
          <w:szCs w:val="22"/>
        </w:rPr>
        <w:t xml:space="preserve">French violinist Alexandra Soumm is a multi-faceted artist who is equally at home in concerto and chamber repertoire. </w:t>
      </w:r>
      <w:r w:rsidR="00E67F9E" w:rsidRPr="00ED6C5F">
        <w:rPr>
          <w:bCs/>
          <w:color w:val="000000"/>
          <w:sz w:val="22"/>
          <w:szCs w:val="22"/>
        </w:rPr>
        <w:t>Highlights of her 2018-19 season include performing with the Haydn Orchestra</w:t>
      </w:r>
      <w:r w:rsidR="00F47B33">
        <w:rPr>
          <w:bCs/>
          <w:color w:val="000000"/>
          <w:sz w:val="22"/>
          <w:szCs w:val="22"/>
        </w:rPr>
        <w:t xml:space="preserve"> of Bolzano and Trento</w:t>
      </w:r>
      <w:r w:rsidR="00E67F9E" w:rsidRPr="00ED6C5F">
        <w:rPr>
          <w:bCs/>
          <w:color w:val="000000"/>
          <w:sz w:val="22"/>
          <w:szCs w:val="22"/>
        </w:rPr>
        <w:t xml:space="preserve">, </w:t>
      </w:r>
      <w:proofErr w:type="spellStart"/>
      <w:r w:rsidR="00E67F9E" w:rsidRPr="00ED6C5F">
        <w:rPr>
          <w:bCs/>
          <w:color w:val="000000"/>
          <w:sz w:val="22"/>
          <w:szCs w:val="22"/>
        </w:rPr>
        <w:t>Orchestre</w:t>
      </w:r>
      <w:proofErr w:type="spellEnd"/>
      <w:r w:rsidR="00E67F9E" w:rsidRPr="00ED6C5F">
        <w:rPr>
          <w:bCs/>
          <w:color w:val="000000"/>
          <w:sz w:val="22"/>
          <w:szCs w:val="22"/>
        </w:rPr>
        <w:t xml:space="preserve"> </w:t>
      </w:r>
      <w:proofErr w:type="spellStart"/>
      <w:r w:rsidR="00E67F9E" w:rsidRPr="00ED6C5F">
        <w:rPr>
          <w:bCs/>
          <w:color w:val="000000"/>
          <w:sz w:val="22"/>
          <w:szCs w:val="22"/>
        </w:rPr>
        <w:t>Régional</w:t>
      </w:r>
      <w:proofErr w:type="spellEnd"/>
      <w:r w:rsidR="00E67F9E" w:rsidRPr="00ED6C5F">
        <w:rPr>
          <w:bCs/>
          <w:color w:val="000000"/>
          <w:sz w:val="22"/>
          <w:szCs w:val="22"/>
        </w:rPr>
        <w:t xml:space="preserve"> de Cannes, Louisiana Philharmonic Orchestra, Israel Philharmonic Orchestra, Japan Century Symphony, and the Sapporo Symphony. She will appear in solo recitals in Auditorium du Louvre (Paris), Festival de musique de </w:t>
      </w:r>
      <w:proofErr w:type="spellStart"/>
      <w:r w:rsidR="00E67F9E" w:rsidRPr="00ED6C5F">
        <w:rPr>
          <w:bCs/>
          <w:color w:val="000000"/>
          <w:sz w:val="22"/>
          <w:szCs w:val="22"/>
        </w:rPr>
        <w:t>l'Orangerie</w:t>
      </w:r>
      <w:proofErr w:type="spellEnd"/>
      <w:r w:rsidR="00E67F9E" w:rsidRPr="00ED6C5F">
        <w:rPr>
          <w:bCs/>
          <w:color w:val="000000"/>
          <w:sz w:val="22"/>
          <w:szCs w:val="22"/>
        </w:rPr>
        <w:t xml:space="preserve"> de </w:t>
      </w:r>
      <w:proofErr w:type="spellStart"/>
      <w:r w:rsidR="00E67F9E" w:rsidRPr="00ED6C5F">
        <w:rPr>
          <w:bCs/>
          <w:color w:val="000000"/>
          <w:sz w:val="22"/>
          <w:szCs w:val="22"/>
        </w:rPr>
        <w:t>Sceaux</w:t>
      </w:r>
      <w:proofErr w:type="spellEnd"/>
      <w:r w:rsidR="00E67F9E" w:rsidRPr="00ED6C5F">
        <w:rPr>
          <w:bCs/>
          <w:color w:val="000000"/>
          <w:sz w:val="22"/>
          <w:szCs w:val="22"/>
        </w:rPr>
        <w:t xml:space="preserve"> with </w:t>
      </w:r>
      <w:proofErr w:type="spellStart"/>
      <w:r w:rsidR="00E67F9E" w:rsidRPr="00ED6C5F">
        <w:rPr>
          <w:bCs/>
          <w:color w:val="000000"/>
          <w:sz w:val="22"/>
          <w:szCs w:val="22"/>
        </w:rPr>
        <w:t>Ismaël</w:t>
      </w:r>
      <w:proofErr w:type="spellEnd"/>
      <w:r w:rsidR="00E67F9E" w:rsidRPr="00ED6C5F">
        <w:rPr>
          <w:bCs/>
          <w:color w:val="000000"/>
          <w:sz w:val="22"/>
          <w:szCs w:val="22"/>
        </w:rPr>
        <w:t xml:space="preserve"> </w:t>
      </w:r>
      <w:proofErr w:type="spellStart"/>
      <w:r w:rsidR="00E67F9E" w:rsidRPr="00ED6C5F">
        <w:rPr>
          <w:bCs/>
          <w:color w:val="000000"/>
          <w:sz w:val="22"/>
          <w:szCs w:val="22"/>
        </w:rPr>
        <w:t>Margain</w:t>
      </w:r>
      <w:proofErr w:type="spellEnd"/>
      <w:r w:rsidR="00E67F9E" w:rsidRPr="00ED6C5F">
        <w:rPr>
          <w:bCs/>
          <w:color w:val="000000"/>
          <w:sz w:val="22"/>
          <w:szCs w:val="22"/>
        </w:rPr>
        <w:t xml:space="preserve"> (</w:t>
      </w:r>
      <w:proofErr w:type="spellStart"/>
      <w:r w:rsidR="00E67F9E" w:rsidRPr="00ED6C5F">
        <w:rPr>
          <w:bCs/>
          <w:color w:val="000000"/>
          <w:sz w:val="22"/>
          <w:szCs w:val="22"/>
        </w:rPr>
        <w:t>Sceaux</w:t>
      </w:r>
      <w:proofErr w:type="spellEnd"/>
      <w:r w:rsidR="00E67F9E" w:rsidRPr="00ED6C5F">
        <w:rPr>
          <w:bCs/>
          <w:color w:val="000000"/>
          <w:sz w:val="22"/>
          <w:szCs w:val="22"/>
        </w:rPr>
        <w:t xml:space="preserve">), </w:t>
      </w:r>
      <w:proofErr w:type="spellStart"/>
      <w:r w:rsidR="00E67F9E" w:rsidRPr="00ED6C5F">
        <w:rPr>
          <w:bCs/>
          <w:color w:val="000000"/>
          <w:sz w:val="22"/>
          <w:szCs w:val="22"/>
        </w:rPr>
        <w:t>Neauphle</w:t>
      </w:r>
      <w:proofErr w:type="spellEnd"/>
      <w:r w:rsidR="00E67F9E" w:rsidRPr="00ED6C5F">
        <w:rPr>
          <w:bCs/>
          <w:color w:val="000000"/>
          <w:sz w:val="22"/>
          <w:szCs w:val="22"/>
        </w:rPr>
        <w:t>-le-Château</w:t>
      </w:r>
      <w:r w:rsidR="0029502B">
        <w:rPr>
          <w:bCs/>
          <w:color w:val="000000"/>
          <w:sz w:val="22"/>
          <w:szCs w:val="22"/>
        </w:rPr>
        <w:t xml:space="preserve">, and three recitals </w:t>
      </w:r>
      <w:r w:rsidR="0029502B">
        <w:rPr>
          <w:bCs/>
          <w:color w:val="000000"/>
          <w:sz w:val="22"/>
          <w:szCs w:val="22"/>
        </w:rPr>
        <w:t xml:space="preserve">with pianist Xiayin Wang </w:t>
      </w:r>
      <w:r w:rsidR="0029502B">
        <w:rPr>
          <w:bCs/>
          <w:color w:val="000000"/>
          <w:sz w:val="22"/>
          <w:szCs w:val="22"/>
        </w:rPr>
        <w:t xml:space="preserve">in the San Francisco Bay area </w:t>
      </w:r>
      <w:r w:rsidR="00E9476D">
        <w:rPr>
          <w:bCs/>
          <w:color w:val="000000"/>
          <w:sz w:val="22"/>
          <w:szCs w:val="22"/>
        </w:rPr>
        <w:t xml:space="preserve">including </w:t>
      </w:r>
      <w:proofErr w:type="spellStart"/>
      <w:r w:rsidR="008B069B">
        <w:rPr>
          <w:bCs/>
          <w:color w:val="000000"/>
          <w:sz w:val="22"/>
          <w:szCs w:val="22"/>
        </w:rPr>
        <w:t>Herbst</w:t>
      </w:r>
      <w:proofErr w:type="spellEnd"/>
      <w:r w:rsidR="008B069B">
        <w:rPr>
          <w:bCs/>
          <w:color w:val="000000"/>
          <w:sz w:val="22"/>
          <w:szCs w:val="22"/>
        </w:rPr>
        <w:t xml:space="preserve"> Hall</w:t>
      </w:r>
      <w:r w:rsidR="00E67F9E" w:rsidRPr="00ED6C5F">
        <w:rPr>
          <w:bCs/>
          <w:color w:val="000000"/>
          <w:sz w:val="22"/>
          <w:szCs w:val="22"/>
        </w:rPr>
        <w:t>.</w:t>
      </w:r>
    </w:p>
    <w:p w:rsidR="00E67F9E" w:rsidRPr="00ED6C5F" w:rsidRDefault="00E67F9E" w:rsidP="0029502B">
      <w:pPr>
        <w:rPr>
          <w:bCs/>
          <w:color w:val="000000"/>
          <w:sz w:val="22"/>
          <w:szCs w:val="22"/>
        </w:rPr>
      </w:pPr>
    </w:p>
    <w:p w:rsidR="002221B0" w:rsidRPr="00ED6C5F" w:rsidRDefault="00F47B33" w:rsidP="0029502B">
      <w:pPr>
        <w:rPr>
          <w:sz w:val="22"/>
          <w:szCs w:val="22"/>
          <w:lang w:val="en"/>
        </w:rPr>
      </w:pPr>
      <w:r>
        <w:rPr>
          <w:sz w:val="22"/>
          <w:szCs w:val="22"/>
        </w:rPr>
        <w:t xml:space="preserve">Alexandra has appeared in previous seasons with Bruckner </w:t>
      </w:r>
      <w:proofErr w:type="spellStart"/>
      <w:r>
        <w:rPr>
          <w:sz w:val="22"/>
          <w:szCs w:val="22"/>
        </w:rPr>
        <w:t>Orchester</w:t>
      </w:r>
      <w:proofErr w:type="spellEnd"/>
      <w:r>
        <w:rPr>
          <w:sz w:val="22"/>
          <w:szCs w:val="22"/>
        </w:rPr>
        <w:t xml:space="preserve"> Linz, Galicia Symphony, Danish National Symphony, NHK Symphony, Fort Worth Symphony, Detroit Symphony, Baltimore Symphony, and the LA Philharmonic at the Hollywood Bowl among many others. </w:t>
      </w:r>
      <w:r w:rsidR="00924F52" w:rsidRPr="00ED6C5F">
        <w:rPr>
          <w:sz w:val="22"/>
          <w:szCs w:val="22"/>
          <w:lang w:val="en"/>
        </w:rPr>
        <w:t>Ms.</w:t>
      </w:r>
      <w:r w:rsidR="002221B0" w:rsidRPr="00ED6C5F">
        <w:rPr>
          <w:sz w:val="22"/>
          <w:szCs w:val="22"/>
          <w:lang w:val="en"/>
        </w:rPr>
        <w:t xml:space="preserve"> Soumm has given recitals at the Auditorium du Louvre (Paris), </w:t>
      </w:r>
      <w:proofErr w:type="spellStart"/>
      <w:r w:rsidR="002221B0" w:rsidRPr="00ED6C5F">
        <w:rPr>
          <w:sz w:val="22"/>
          <w:szCs w:val="22"/>
          <w:lang w:val="en"/>
        </w:rPr>
        <w:t>Palais</w:t>
      </w:r>
      <w:proofErr w:type="spellEnd"/>
      <w:r w:rsidR="002221B0" w:rsidRPr="00ED6C5F">
        <w:rPr>
          <w:sz w:val="22"/>
          <w:szCs w:val="22"/>
          <w:lang w:val="en"/>
        </w:rPr>
        <w:t xml:space="preserve"> des Beaux Arts (Brussels), and </w:t>
      </w:r>
      <w:proofErr w:type="spellStart"/>
      <w:r w:rsidR="002221B0" w:rsidRPr="00ED6C5F">
        <w:rPr>
          <w:sz w:val="22"/>
          <w:szCs w:val="22"/>
          <w:lang w:val="en"/>
        </w:rPr>
        <w:t>Wigmore</w:t>
      </w:r>
      <w:proofErr w:type="spellEnd"/>
      <w:r w:rsidR="002221B0" w:rsidRPr="00ED6C5F">
        <w:rPr>
          <w:sz w:val="22"/>
          <w:szCs w:val="22"/>
          <w:lang w:val="en"/>
        </w:rPr>
        <w:t xml:space="preserve"> Hall (London) and has also appeared at the City of London Festival, and the festivals of Deauville, Schleswig-Holstein, </w:t>
      </w:r>
      <w:proofErr w:type="spellStart"/>
      <w:r w:rsidR="002221B0" w:rsidRPr="00ED6C5F">
        <w:rPr>
          <w:sz w:val="22"/>
          <w:szCs w:val="22"/>
          <w:lang w:val="en"/>
        </w:rPr>
        <w:t>Verbier</w:t>
      </w:r>
      <w:proofErr w:type="spellEnd"/>
      <w:r w:rsidR="002221B0" w:rsidRPr="00ED6C5F">
        <w:rPr>
          <w:sz w:val="22"/>
          <w:szCs w:val="22"/>
          <w:lang w:val="en"/>
        </w:rPr>
        <w:t xml:space="preserve">, </w:t>
      </w:r>
      <w:proofErr w:type="spellStart"/>
      <w:r w:rsidR="002221B0" w:rsidRPr="00ED6C5F">
        <w:rPr>
          <w:sz w:val="22"/>
          <w:szCs w:val="22"/>
          <w:lang w:val="en"/>
        </w:rPr>
        <w:t>Sommets</w:t>
      </w:r>
      <w:proofErr w:type="spellEnd"/>
      <w:r w:rsidR="002221B0" w:rsidRPr="00ED6C5F">
        <w:rPr>
          <w:sz w:val="22"/>
          <w:szCs w:val="22"/>
          <w:lang w:val="en"/>
        </w:rPr>
        <w:t xml:space="preserve"> </w:t>
      </w:r>
      <w:proofErr w:type="spellStart"/>
      <w:r w:rsidR="002221B0" w:rsidRPr="00ED6C5F">
        <w:rPr>
          <w:sz w:val="22"/>
          <w:szCs w:val="22"/>
          <w:lang w:val="en"/>
        </w:rPr>
        <w:t>Musicaux</w:t>
      </w:r>
      <w:proofErr w:type="spellEnd"/>
      <w:r w:rsidR="002221B0" w:rsidRPr="00ED6C5F">
        <w:rPr>
          <w:sz w:val="22"/>
          <w:szCs w:val="22"/>
          <w:lang w:val="en"/>
        </w:rPr>
        <w:t xml:space="preserve"> de </w:t>
      </w:r>
      <w:proofErr w:type="spellStart"/>
      <w:r w:rsidR="002221B0" w:rsidRPr="00ED6C5F">
        <w:rPr>
          <w:sz w:val="22"/>
          <w:szCs w:val="22"/>
          <w:lang w:val="en"/>
        </w:rPr>
        <w:t>Gstaad</w:t>
      </w:r>
      <w:proofErr w:type="spellEnd"/>
      <w:r w:rsidR="002221B0" w:rsidRPr="00ED6C5F">
        <w:rPr>
          <w:sz w:val="22"/>
          <w:szCs w:val="22"/>
          <w:lang w:val="en"/>
        </w:rPr>
        <w:t xml:space="preserve"> and Varna.  </w:t>
      </w:r>
      <w:r w:rsidR="00924F52" w:rsidRPr="00ED6C5F">
        <w:rPr>
          <w:sz w:val="22"/>
          <w:szCs w:val="22"/>
          <w:lang w:val="en"/>
        </w:rPr>
        <w:t xml:space="preserve">A passionate supporter of the newest generations of musicians, Ms. Soumm has loved her work with Youth Orchestra of the Americas, the Animato Foundation, the Sphinx Foundation, and </w:t>
      </w:r>
      <w:proofErr w:type="spellStart"/>
      <w:r w:rsidR="00924F52" w:rsidRPr="00ED6C5F">
        <w:rPr>
          <w:sz w:val="22"/>
          <w:szCs w:val="22"/>
          <w:lang w:val="en"/>
        </w:rPr>
        <w:t>Orchestre</w:t>
      </w:r>
      <w:proofErr w:type="spellEnd"/>
      <w:r w:rsidR="00924F52" w:rsidRPr="00ED6C5F">
        <w:rPr>
          <w:sz w:val="22"/>
          <w:szCs w:val="22"/>
          <w:lang w:val="en"/>
        </w:rPr>
        <w:t xml:space="preserve"> </w:t>
      </w:r>
      <w:proofErr w:type="spellStart"/>
      <w:r w:rsidR="00924F52" w:rsidRPr="00ED6C5F">
        <w:rPr>
          <w:sz w:val="22"/>
          <w:szCs w:val="22"/>
          <w:lang w:val="en"/>
        </w:rPr>
        <w:t>Français</w:t>
      </w:r>
      <w:proofErr w:type="spellEnd"/>
      <w:r w:rsidR="00924F52" w:rsidRPr="00ED6C5F">
        <w:rPr>
          <w:sz w:val="22"/>
          <w:szCs w:val="22"/>
          <w:lang w:val="en"/>
        </w:rPr>
        <w:t xml:space="preserve"> des </w:t>
      </w:r>
      <w:proofErr w:type="spellStart"/>
      <w:r w:rsidR="00924F52" w:rsidRPr="00ED6C5F">
        <w:rPr>
          <w:sz w:val="22"/>
          <w:szCs w:val="22"/>
          <w:lang w:val="en"/>
        </w:rPr>
        <w:t>Jeunes</w:t>
      </w:r>
      <w:proofErr w:type="spellEnd"/>
      <w:r w:rsidR="00924F52" w:rsidRPr="00ED6C5F">
        <w:rPr>
          <w:sz w:val="22"/>
          <w:szCs w:val="22"/>
          <w:lang w:val="en"/>
        </w:rPr>
        <w:t>, and</w:t>
      </w:r>
      <w:r w:rsidR="002221B0" w:rsidRPr="00ED6C5F">
        <w:rPr>
          <w:sz w:val="22"/>
          <w:szCs w:val="22"/>
          <w:lang w:val="en"/>
        </w:rPr>
        <w:t xml:space="preserve"> </w:t>
      </w:r>
      <w:r w:rsidR="00924F52" w:rsidRPr="00ED6C5F">
        <w:rPr>
          <w:sz w:val="22"/>
          <w:szCs w:val="22"/>
          <w:lang w:val="en"/>
        </w:rPr>
        <w:t>ha</w:t>
      </w:r>
      <w:r w:rsidR="002221B0" w:rsidRPr="00ED6C5F">
        <w:rPr>
          <w:sz w:val="22"/>
          <w:szCs w:val="22"/>
          <w:lang w:val="en"/>
        </w:rPr>
        <w:t xml:space="preserve">s maintained an involvement with the Seiji Ozawa International Academy in Switzerland for </w:t>
      </w:r>
      <w:r w:rsidR="003D3DA1" w:rsidRPr="00ED6C5F">
        <w:rPr>
          <w:sz w:val="22"/>
          <w:szCs w:val="22"/>
          <w:lang w:val="en"/>
        </w:rPr>
        <w:t>over</w:t>
      </w:r>
      <w:r w:rsidR="002221B0" w:rsidRPr="00ED6C5F">
        <w:rPr>
          <w:sz w:val="22"/>
          <w:szCs w:val="22"/>
          <w:lang w:val="en"/>
        </w:rPr>
        <w:t xml:space="preserve"> 10 years.</w:t>
      </w:r>
    </w:p>
    <w:p w:rsidR="00F47B33" w:rsidRDefault="00F47B33" w:rsidP="0029502B">
      <w:pPr>
        <w:rPr>
          <w:bCs/>
          <w:color w:val="000000"/>
          <w:sz w:val="22"/>
          <w:szCs w:val="22"/>
        </w:rPr>
      </w:pPr>
    </w:p>
    <w:p w:rsidR="002221B0" w:rsidRDefault="002221B0" w:rsidP="0029502B">
      <w:pPr>
        <w:rPr>
          <w:sz w:val="22"/>
          <w:szCs w:val="22"/>
          <w:lang w:val="en"/>
        </w:rPr>
      </w:pPr>
      <w:r w:rsidRPr="00ED6C5F">
        <w:rPr>
          <w:sz w:val="22"/>
          <w:szCs w:val="22"/>
          <w:lang w:val="en"/>
        </w:rPr>
        <w:t>Alexandra</w:t>
      </w:r>
      <w:r w:rsidR="00924F52" w:rsidRPr="00ED6C5F">
        <w:rPr>
          <w:sz w:val="22"/>
          <w:szCs w:val="22"/>
          <w:lang w:val="en"/>
        </w:rPr>
        <w:t>’s</w:t>
      </w:r>
      <w:r w:rsidRPr="00ED6C5F">
        <w:rPr>
          <w:sz w:val="22"/>
          <w:szCs w:val="22"/>
          <w:lang w:val="en"/>
        </w:rPr>
        <w:t xml:space="preserve"> strongest ties are to France and England where </w:t>
      </w:r>
      <w:r w:rsidR="00924F52" w:rsidRPr="00ED6C5F">
        <w:rPr>
          <w:sz w:val="22"/>
          <w:szCs w:val="22"/>
          <w:lang w:val="en"/>
        </w:rPr>
        <w:t>she</w:t>
      </w:r>
      <w:r w:rsidRPr="00ED6C5F">
        <w:rPr>
          <w:sz w:val="22"/>
          <w:szCs w:val="22"/>
          <w:lang w:val="en"/>
        </w:rPr>
        <w:t xml:space="preserve"> has ongoing relationships with many leading orchestras including Paris, Toulouse, Bordeaux, Lyon, Montpellier, and most of the BBC ensembles with whom she worked as former BBC 3 New Generation Artist and London Music Masters Awardee. </w:t>
      </w:r>
    </w:p>
    <w:p w:rsidR="0029502B" w:rsidRPr="00ED6C5F" w:rsidRDefault="0029502B" w:rsidP="0029502B">
      <w:pPr>
        <w:rPr>
          <w:sz w:val="22"/>
          <w:szCs w:val="22"/>
          <w:lang w:val="en"/>
        </w:rPr>
      </w:pPr>
    </w:p>
    <w:p w:rsidR="008B069B" w:rsidRDefault="002221B0" w:rsidP="0029502B">
      <w:r w:rsidRPr="00ED6C5F">
        <w:rPr>
          <w:sz w:val="22"/>
          <w:szCs w:val="22"/>
          <w:lang w:val="en"/>
        </w:rPr>
        <w:t xml:space="preserve">Born in Moscow, Alexandra started to learn the violin at the age of five and gave her first concert two years later. She later moved to Vienna to study with the renowned pedagogue Boris Kuschnir and won the Eurovision Competition in 2004. Now based in Paris, she, along with two friends, founded the non-profit organization </w:t>
      </w:r>
      <w:proofErr w:type="spellStart"/>
      <w:r w:rsidRPr="00ED6C5F">
        <w:rPr>
          <w:sz w:val="22"/>
          <w:szCs w:val="22"/>
          <w:lang w:val="en"/>
        </w:rPr>
        <w:t>Esperanz’Arts</w:t>
      </w:r>
      <w:proofErr w:type="spellEnd"/>
      <w:r w:rsidRPr="00ED6C5F">
        <w:rPr>
          <w:sz w:val="22"/>
          <w:szCs w:val="22"/>
          <w:lang w:val="en"/>
        </w:rPr>
        <w:t>, whose goal is making the Arts in all its forms accessible to people in schools, hospitals, prisons and homeless shelters. </w:t>
      </w:r>
      <w:r w:rsidR="008B069B">
        <w:rPr>
          <w:lang w:val="en"/>
        </w:rPr>
        <w:t xml:space="preserve">Alexandra was named Godmother of El Sistema France. Passionate for teaching and communicating her artistry, </w:t>
      </w:r>
      <w:r w:rsidR="0029502B">
        <w:rPr>
          <w:lang w:val="en"/>
        </w:rPr>
        <w:t>she</w:t>
      </w:r>
      <w:r w:rsidR="008B069B">
        <w:rPr>
          <w:lang w:val="en"/>
        </w:rPr>
        <w:t xml:space="preserve"> has given masterclasses in the United States, Venezuela, Brazil, UK, Japan, Israel, and Kenya. In 2018, she joined the Artistic and Pedagogical Committee of the </w:t>
      </w:r>
      <w:proofErr w:type="spellStart"/>
      <w:r w:rsidR="008B069B">
        <w:rPr>
          <w:lang w:val="en"/>
        </w:rPr>
        <w:t>Musica</w:t>
      </w:r>
      <w:proofErr w:type="spellEnd"/>
      <w:r w:rsidR="008B069B">
        <w:rPr>
          <w:lang w:val="en"/>
        </w:rPr>
        <w:t xml:space="preserve"> Mundi </w:t>
      </w:r>
      <w:proofErr w:type="gramStart"/>
      <w:r w:rsidR="008B069B">
        <w:rPr>
          <w:lang w:val="en"/>
        </w:rPr>
        <w:t>school</w:t>
      </w:r>
      <w:proofErr w:type="gramEnd"/>
      <w:r w:rsidR="008B069B">
        <w:rPr>
          <w:lang w:val="en"/>
        </w:rPr>
        <w:t>, based in Belgium. </w:t>
      </w:r>
    </w:p>
    <w:p w:rsidR="008B069B" w:rsidRDefault="008B069B" w:rsidP="0029502B"/>
    <w:p w:rsidR="008B069B" w:rsidRDefault="008B069B" w:rsidP="0029502B">
      <w:r>
        <w:t xml:space="preserve">Alexandra Soumm is happy to work with contemporary composers, such as Christoph </w:t>
      </w:r>
      <w:proofErr w:type="spellStart"/>
      <w:r>
        <w:t>Ehrenfellner</w:t>
      </w:r>
      <w:proofErr w:type="spellEnd"/>
      <w:r>
        <w:t xml:space="preserve">, who composed a string quartet and his second violin concerto for her, and Eric Tanguy, who composed a piece for soprano and piano, based on her poem </w:t>
      </w:r>
      <w:r w:rsidR="0029502B">
        <w:t>“</w:t>
      </w:r>
      <w:proofErr w:type="spellStart"/>
      <w:r>
        <w:t>Cercle</w:t>
      </w:r>
      <w:proofErr w:type="spellEnd"/>
      <w:r w:rsidR="0029502B">
        <w:t>.”</w:t>
      </w:r>
    </w:p>
    <w:p w:rsidR="0029502B" w:rsidRDefault="0029502B" w:rsidP="0029502B"/>
    <w:p w:rsidR="008B069B" w:rsidRDefault="008B069B" w:rsidP="0029502B">
      <w:r>
        <w:t xml:space="preserve">Alexandra plays on a </w:t>
      </w:r>
      <w:proofErr w:type="spellStart"/>
      <w:r>
        <w:t>Gioffredo</w:t>
      </w:r>
      <w:proofErr w:type="spellEnd"/>
      <w:r>
        <w:t xml:space="preserve"> </w:t>
      </w:r>
      <w:proofErr w:type="spellStart"/>
      <w:r>
        <w:t>Cappa</w:t>
      </w:r>
      <w:proofErr w:type="spellEnd"/>
      <w:r>
        <w:t>, made around 1700. </w:t>
      </w:r>
      <w:bookmarkStart w:id="0" w:name="_GoBack"/>
      <w:bookmarkEnd w:id="0"/>
    </w:p>
    <w:p w:rsidR="002221B0" w:rsidRPr="00ED6C5F" w:rsidRDefault="002221B0" w:rsidP="002221B0">
      <w:pPr>
        <w:rPr>
          <w:bCs/>
          <w:color w:val="000000"/>
          <w:sz w:val="22"/>
          <w:szCs w:val="22"/>
        </w:rPr>
      </w:pPr>
    </w:p>
    <w:p w:rsidR="002221B0" w:rsidRPr="00E24207" w:rsidRDefault="002221B0" w:rsidP="002221B0">
      <w:pPr>
        <w:rPr>
          <w:rFonts w:asciiTheme="majorHAnsi" w:hAnsiTheme="majorHAnsi" w:cs="Arial"/>
          <w:bCs/>
          <w:sz w:val="22"/>
          <w:szCs w:val="22"/>
          <w:lang w:val="en" w:eastAsia="zh-TW"/>
        </w:rPr>
      </w:pPr>
    </w:p>
    <w:p w:rsidR="00ED6C5F" w:rsidRDefault="00ED6C5F" w:rsidP="002221B0">
      <w:pPr>
        <w:rPr>
          <w:rFonts w:asciiTheme="majorHAnsi" w:hAnsiTheme="majorHAnsi" w:cs="Arial"/>
          <w:bCs/>
          <w:i/>
          <w:sz w:val="22"/>
          <w:szCs w:val="22"/>
          <w:lang w:val="en-GB" w:eastAsia="zh-TW"/>
        </w:rPr>
      </w:pPr>
    </w:p>
    <w:p w:rsidR="002221B0" w:rsidRPr="00904B1B" w:rsidRDefault="002221B0" w:rsidP="002221B0">
      <w:pPr>
        <w:rPr>
          <w:rFonts w:ascii="Palatino Linotype" w:hAnsi="Palatino Linotype" w:cs="Arial"/>
          <w:bCs/>
          <w:sz w:val="20"/>
          <w:szCs w:val="20"/>
        </w:rPr>
      </w:pPr>
      <w:r>
        <w:rPr>
          <w:rFonts w:asciiTheme="majorHAnsi" w:hAnsiTheme="majorHAnsi" w:cs="Arial"/>
          <w:bCs/>
          <w:i/>
          <w:sz w:val="22"/>
          <w:szCs w:val="22"/>
          <w:lang w:val="en-GB" w:eastAsia="zh-TW"/>
        </w:rPr>
        <w:t>Fall 201</w:t>
      </w:r>
      <w:r w:rsidR="00E67F9E">
        <w:rPr>
          <w:rFonts w:asciiTheme="majorHAnsi" w:hAnsiTheme="majorHAnsi" w:cs="Arial"/>
          <w:bCs/>
          <w:i/>
          <w:sz w:val="22"/>
          <w:szCs w:val="22"/>
          <w:lang w:val="en-GB" w:eastAsia="zh-TW"/>
        </w:rPr>
        <w:t>8</w:t>
      </w:r>
      <w:r>
        <w:rPr>
          <w:rFonts w:asciiTheme="majorHAnsi" w:hAnsiTheme="majorHAnsi" w:cs="Arial"/>
          <w:bCs/>
          <w:i/>
          <w:sz w:val="22"/>
          <w:szCs w:val="22"/>
          <w:lang w:val="en-GB" w:eastAsia="zh-TW"/>
        </w:rPr>
        <w:t xml:space="preserve">, </w:t>
      </w:r>
      <w:r w:rsidR="0029502B">
        <w:rPr>
          <w:rFonts w:asciiTheme="majorHAnsi" w:hAnsiTheme="majorHAnsi" w:cs="Arial"/>
          <w:bCs/>
          <w:i/>
          <w:sz w:val="22"/>
          <w:szCs w:val="22"/>
          <w:lang w:val="en-GB" w:eastAsia="zh-TW"/>
        </w:rPr>
        <w:t xml:space="preserve">435 </w:t>
      </w:r>
      <w:r w:rsidRPr="00E24207">
        <w:rPr>
          <w:rFonts w:asciiTheme="majorHAnsi" w:hAnsiTheme="majorHAnsi" w:cs="Arial"/>
          <w:bCs/>
          <w:i/>
          <w:sz w:val="22"/>
          <w:szCs w:val="22"/>
          <w:lang w:val="en-GB" w:eastAsia="zh-TW"/>
        </w:rPr>
        <w:t>Words</w:t>
      </w:r>
    </w:p>
    <w:p w:rsidR="006C2F19" w:rsidRPr="006C2F19" w:rsidRDefault="006C2F19" w:rsidP="004645B4">
      <w:pPr>
        <w:rPr>
          <w:rFonts w:asciiTheme="majorHAnsi" w:eastAsiaTheme="minorEastAsia" w:hAnsiTheme="majorHAnsi"/>
          <w:color w:val="000000" w:themeColor="text1"/>
          <w:sz w:val="21"/>
          <w:szCs w:val="21"/>
          <w:lang w:val="en-GB"/>
        </w:rPr>
      </w:pPr>
    </w:p>
    <w:sectPr w:rsidR="006C2F19" w:rsidRPr="006C2F19" w:rsidSect="0042528B">
      <w:headerReference w:type="default" r:id="rId8"/>
      <w:footerReference w:type="default" r:id="rId9"/>
      <w:pgSz w:w="12240" w:h="15840"/>
      <w:pgMar w:top="990" w:right="720" w:bottom="720" w:left="720" w:header="27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9B" w:rsidRDefault="00A2599B" w:rsidP="00A2599B">
      <w:r>
        <w:separator/>
      </w:r>
    </w:p>
  </w:endnote>
  <w:endnote w:type="continuationSeparator" w:id="0">
    <w:p w:rsidR="00A2599B" w:rsidRDefault="00A2599B" w:rsidP="00A2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A" w:rsidRPr="0024724A" w:rsidRDefault="005700F6" w:rsidP="005700F6">
    <w:pPr>
      <w:autoSpaceDE w:val="0"/>
      <w:autoSpaceDN w:val="0"/>
      <w:adjustRightInd w:val="0"/>
      <w:ind w:left="1530"/>
      <w:rPr>
        <w:b/>
        <w:color w:val="595959" w:themeColor="text1" w:themeTint="A6"/>
        <w:sz w:val="16"/>
        <w:szCs w:val="16"/>
      </w:rPr>
    </w:pPr>
    <w:r>
      <w:rPr>
        <w:noProof/>
      </w:rPr>
      <w:drawing>
        <wp:anchor distT="0" distB="0" distL="0" distR="114300" simplePos="0" relativeHeight="251659264" behindDoc="1" locked="0" layoutInCell="1" allowOverlap="1" wp14:anchorId="6DD9CA98" wp14:editId="573E1D6E">
          <wp:simplePos x="0" y="0"/>
          <wp:positionH relativeFrom="column">
            <wp:posOffset>38100</wp:posOffset>
          </wp:positionH>
          <wp:positionV relativeFrom="paragraph">
            <wp:posOffset>-20955</wp:posOffset>
          </wp:positionV>
          <wp:extent cx="694055" cy="781050"/>
          <wp:effectExtent l="0" t="0" r="0" b="0"/>
          <wp:wrapTight wrapText="bothSides">
            <wp:wrapPolygon edited="0">
              <wp:start x="0" y="0"/>
              <wp:lineTo x="0" y="21073"/>
              <wp:lineTo x="20750" y="21073"/>
              <wp:lineTo x="207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055" cy="781050"/>
                  </a:xfrm>
                  <a:prstGeom prst="rect">
                    <a:avLst/>
                  </a:prstGeom>
                  <a:noFill/>
                </pic:spPr>
              </pic:pic>
            </a:graphicData>
          </a:graphic>
          <wp14:sizeRelH relativeFrom="page">
            <wp14:pctWidth>0</wp14:pctWidth>
          </wp14:sizeRelH>
          <wp14:sizeRelV relativeFrom="page">
            <wp14:pctHeight>0</wp14:pctHeight>
          </wp14:sizeRelV>
        </wp:anchor>
      </w:drawing>
    </w:r>
    <w:r w:rsidR="0024724A" w:rsidRPr="0024724A">
      <w:rPr>
        <w:b/>
        <w:color w:val="595959" w:themeColor="text1" w:themeTint="A6"/>
        <w:sz w:val="16"/>
        <w:szCs w:val="16"/>
      </w:rPr>
      <w:t>**ALL EDITS SUBJECT TO MANAGEMENT APPROVAL**</w:t>
    </w:r>
  </w:p>
  <w:p w:rsidR="0024724A" w:rsidRPr="005700F6" w:rsidRDefault="0024724A" w:rsidP="005700F6">
    <w:pPr>
      <w:tabs>
        <w:tab w:val="center" w:pos="4680"/>
        <w:tab w:val="right" w:pos="9360"/>
      </w:tabs>
      <w:ind w:left="1530"/>
      <w:rPr>
        <w:rFonts w:asciiTheme="majorHAnsi" w:eastAsiaTheme="minorHAnsi" w:hAnsiTheme="majorHAnsi" w:cstheme="minorBidi"/>
        <w:b/>
        <w:color w:val="943634" w:themeColor="accent2" w:themeShade="BF"/>
        <w:sz w:val="22"/>
        <w:szCs w:val="16"/>
      </w:rPr>
    </w:pPr>
    <w:r w:rsidRPr="005700F6">
      <w:rPr>
        <w:rFonts w:asciiTheme="majorHAnsi" w:eastAsiaTheme="minorHAnsi" w:hAnsiTheme="majorHAnsi" w:cstheme="minorBidi"/>
        <w:b/>
        <w:color w:val="943634" w:themeColor="accent2" w:themeShade="BF"/>
        <w:sz w:val="22"/>
        <w:szCs w:val="16"/>
      </w:rPr>
      <w:t xml:space="preserve">Columbia Artists </w:t>
    </w:r>
  </w:p>
  <w:p w:rsidR="0024724A" w:rsidRPr="005700F6" w:rsidRDefault="0024724A" w:rsidP="005700F6">
    <w:pPr>
      <w:tabs>
        <w:tab w:val="center" w:pos="4680"/>
        <w:tab w:val="right" w:pos="9360"/>
      </w:tabs>
      <w:ind w:left="1530"/>
      <w:rPr>
        <w:rFonts w:asciiTheme="majorHAnsi" w:eastAsiaTheme="minorHAnsi" w:hAnsiTheme="majorHAnsi" w:cstheme="minorBidi"/>
        <w:color w:val="943634" w:themeColor="accent2" w:themeShade="BF"/>
        <w:sz w:val="16"/>
        <w:szCs w:val="16"/>
      </w:rPr>
    </w:pPr>
    <w:r w:rsidRPr="0024724A">
      <w:rPr>
        <w:rFonts w:asciiTheme="majorHAnsi" w:eastAsiaTheme="minorHAnsi" w:hAnsiTheme="majorHAnsi" w:cstheme="minorBidi"/>
        <w:color w:val="595959" w:themeColor="text1" w:themeTint="A6"/>
        <w:sz w:val="16"/>
        <w:szCs w:val="16"/>
      </w:rPr>
      <w:t xml:space="preserve">Personal Direction: </w:t>
    </w:r>
    <w:r w:rsidRPr="0024724A">
      <w:rPr>
        <w:rFonts w:asciiTheme="majorHAnsi" w:eastAsiaTheme="minorHAnsi" w:hAnsiTheme="majorHAnsi" w:cstheme="minorBidi"/>
        <w:b/>
        <w:bCs/>
        <w:color w:val="943634" w:themeColor="accent2" w:themeShade="BF"/>
        <w:sz w:val="16"/>
        <w:szCs w:val="16"/>
      </w:rPr>
      <w:t xml:space="preserve">R. </w:t>
    </w:r>
    <w:r w:rsidR="009D4642">
      <w:rPr>
        <w:rFonts w:asciiTheme="majorHAnsi" w:eastAsiaTheme="minorHAnsi" w:hAnsiTheme="majorHAnsi" w:cstheme="minorBidi"/>
        <w:b/>
        <w:bCs/>
        <w:color w:val="943634" w:themeColor="accent2" w:themeShade="BF"/>
        <w:sz w:val="16"/>
        <w:szCs w:val="16"/>
      </w:rPr>
      <w:t xml:space="preserve">Douglas Sheldon, Executive Vice </w:t>
    </w:r>
    <w:r w:rsidRPr="0024724A">
      <w:rPr>
        <w:rFonts w:asciiTheme="majorHAnsi" w:eastAsiaTheme="minorHAnsi" w:hAnsiTheme="majorHAnsi" w:cstheme="minorBidi"/>
        <w:b/>
        <w:bCs/>
        <w:color w:val="943634" w:themeColor="accent2" w:themeShade="BF"/>
        <w:sz w:val="16"/>
        <w:szCs w:val="16"/>
      </w:rPr>
      <w:t xml:space="preserve">President </w:t>
    </w:r>
    <w:r w:rsidRPr="0024724A">
      <w:rPr>
        <w:rFonts w:asciiTheme="majorHAnsi" w:eastAsiaTheme="minorHAnsi" w:hAnsiTheme="majorHAnsi" w:cstheme="minorBidi"/>
        <w:color w:val="943634" w:themeColor="accent2" w:themeShade="BF"/>
        <w:sz w:val="16"/>
        <w:szCs w:val="16"/>
      </w:rPr>
      <w:t xml:space="preserve">&amp; </w:t>
    </w:r>
    <w:r w:rsidRPr="0024724A">
      <w:rPr>
        <w:rFonts w:asciiTheme="majorHAnsi" w:eastAsiaTheme="minorHAnsi" w:hAnsiTheme="majorHAnsi" w:cstheme="minorBidi"/>
        <w:b/>
        <w:color w:val="943634" w:themeColor="accent2" w:themeShade="BF"/>
        <w:sz w:val="16"/>
        <w:szCs w:val="16"/>
      </w:rPr>
      <w:t xml:space="preserve">Stefana Atlas, Senior </w:t>
    </w:r>
    <w:r w:rsidR="009D4642">
      <w:rPr>
        <w:rFonts w:asciiTheme="majorHAnsi" w:eastAsiaTheme="minorHAnsi" w:hAnsiTheme="majorHAnsi" w:cstheme="minorBidi"/>
        <w:b/>
        <w:color w:val="943634" w:themeColor="accent2" w:themeShade="BF"/>
        <w:sz w:val="16"/>
        <w:szCs w:val="16"/>
      </w:rPr>
      <w:t xml:space="preserve">Vice </w:t>
    </w:r>
    <w:r w:rsidRPr="0024724A">
      <w:rPr>
        <w:rFonts w:asciiTheme="majorHAnsi" w:eastAsiaTheme="minorHAnsi" w:hAnsiTheme="majorHAnsi" w:cstheme="minorBidi"/>
        <w:b/>
        <w:color w:val="943634" w:themeColor="accent2" w:themeShade="BF"/>
        <w:sz w:val="16"/>
        <w:szCs w:val="16"/>
      </w:rPr>
      <w:t>President</w:t>
    </w:r>
  </w:p>
  <w:p w:rsidR="0024724A" w:rsidRPr="0024724A" w:rsidRDefault="0024724A" w:rsidP="005700F6">
    <w:pPr>
      <w:tabs>
        <w:tab w:val="center" w:pos="4680"/>
        <w:tab w:val="right" w:pos="9360"/>
      </w:tabs>
      <w:ind w:left="1530"/>
      <w:rPr>
        <w:rFonts w:asciiTheme="majorHAnsi" w:eastAsiaTheme="minorHAnsi" w:hAnsiTheme="majorHAnsi" w:cstheme="minorBidi"/>
        <w:color w:val="943634" w:themeColor="accent2" w:themeShade="BF"/>
        <w:sz w:val="16"/>
        <w:szCs w:val="16"/>
      </w:rPr>
    </w:pPr>
    <w:r w:rsidRPr="0024724A">
      <w:rPr>
        <w:rFonts w:asciiTheme="majorHAnsi" w:eastAsiaTheme="minorHAnsi" w:hAnsiTheme="majorHAnsi" w:cstheme="minorBidi"/>
        <w:color w:val="595959" w:themeColor="text1" w:themeTint="A6"/>
        <w:sz w:val="16"/>
        <w:szCs w:val="16"/>
      </w:rPr>
      <w:t>Phone:</w:t>
    </w:r>
    <w:r w:rsidRPr="0024724A">
      <w:rPr>
        <w:rFonts w:asciiTheme="majorHAnsi" w:eastAsiaTheme="minorHAnsi" w:hAnsiTheme="majorHAnsi" w:cstheme="minorBidi"/>
        <w:sz w:val="16"/>
        <w:szCs w:val="16"/>
      </w:rPr>
      <w:t xml:space="preserve"> </w:t>
    </w:r>
    <w:r w:rsidRPr="0024724A">
      <w:rPr>
        <w:rFonts w:asciiTheme="majorHAnsi" w:eastAsiaTheme="minorHAnsi" w:hAnsiTheme="majorHAnsi" w:cstheme="minorBidi"/>
        <w:color w:val="943634" w:themeColor="accent2" w:themeShade="BF"/>
        <w:sz w:val="16"/>
        <w:szCs w:val="16"/>
      </w:rPr>
      <w:t>(212) 841-9512, (212) 841-9543</w:t>
    </w:r>
  </w:p>
  <w:p w:rsidR="0024724A" w:rsidRPr="004645B4" w:rsidRDefault="0024724A" w:rsidP="005700F6">
    <w:pPr>
      <w:tabs>
        <w:tab w:val="center" w:pos="4680"/>
        <w:tab w:val="right" w:pos="9360"/>
      </w:tabs>
      <w:ind w:left="1530"/>
      <w:rPr>
        <w:rFonts w:asciiTheme="majorHAnsi" w:eastAsiaTheme="minorHAnsi" w:hAnsiTheme="majorHAnsi" w:cstheme="minorBidi"/>
        <w:color w:val="943634" w:themeColor="accent2" w:themeShade="BF"/>
        <w:sz w:val="16"/>
        <w:szCs w:val="16"/>
        <w:u w:val="single"/>
      </w:rPr>
    </w:pPr>
    <w:r w:rsidRPr="0024724A">
      <w:rPr>
        <w:rFonts w:asciiTheme="majorHAnsi" w:eastAsiaTheme="minorHAnsi" w:hAnsiTheme="majorHAnsi" w:cstheme="minorBidi"/>
        <w:color w:val="595959" w:themeColor="text1" w:themeTint="A6"/>
        <w:sz w:val="16"/>
        <w:szCs w:val="16"/>
      </w:rPr>
      <w:t>Email:</w:t>
    </w:r>
    <w:r w:rsidRPr="0024724A">
      <w:rPr>
        <w:rFonts w:asciiTheme="majorHAnsi" w:eastAsiaTheme="minorHAnsi" w:hAnsiTheme="majorHAnsi" w:cstheme="minorBidi"/>
        <w:sz w:val="16"/>
        <w:szCs w:val="16"/>
      </w:rPr>
      <w:t xml:space="preserve"> </w:t>
    </w:r>
    <w:hyperlink r:id="rId2" w:history="1">
      <w:r w:rsidR="004645B4" w:rsidRPr="004645B4">
        <w:rPr>
          <w:rStyle w:val="Hyperlink"/>
          <w:rFonts w:asciiTheme="majorHAnsi" w:eastAsiaTheme="minorHAnsi" w:hAnsiTheme="majorHAnsi" w:cstheme="minorBidi"/>
          <w:color w:val="943634" w:themeColor="accent2" w:themeShade="BF"/>
          <w:sz w:val="16"/>
          <w:szCs w:val="16"/>
        </w:rPr>
        <w:t>rdsheldon@columbia-artists.com</w:t>
      </w:r>
    </w:hyperlink>
    <w:r w:rsidRPr="004645B4">
      <w:rPr>
        <w:rFonts w:asciiTheme="majorHAnsi" w:eastAsiaTheme="minorHAnsi" w:hAnsiTheme="majorHAnsi" w:cstheme="minorBidi"/>
        <w:color w:val="943634" w:themeColor="accent2" w:themeShade="BF"/>
        <w:sz w:val="16"/>
        <w:szCs w:val="16"/>
      </w:rPr>
      <w:t xml:space="preserve">, </w:t>
    </w:r>
    <w:hyperlink r:id="rId3" w:history="1">
      <w:r w:rsidR="004645B4" w:rsidRPr="004645B4">
        <w:rPr>
          <w:rStyle w:val="Hyperlink"/>
          <w:rFonts w:asciiTheme="majorHAnsi" w:eastAsiaTheme="minorHAnsi" w:hAnsiTheme="majorHAnsi" w:cstheme="minorBidi"/>
          <w:color w:val="943634" w:themeColor="accent2" w:themeShade="BF"/>
          <w:sz w:val="16"/>
          <w:szCs w:val="16"/>
        </w:rPr>
        <w:t>satlas@columbia-artists.com</w:t>
      </w:r>
    </w:hyperlink>
  </w:p>
  <w:p w:rsidR="0024724A" w:rsidRPr="0024724A" w:rsidRDefault="0024724A" w:rsidP="005700F6">
    <w:pPr>
      <w:tabs>
        <w:tab w:val="center" w:pos="4680"/>
        <w:tab w:val="center" w:pos="5400"/>
        <w:tab w:val="left" w:pos="8145"/>
        <w:tab w:val="right" w:pos="9360"/>
      </w:tabs>
      <w:ind w:left="1530"/>
      <w:rPr>
        <w:rFonts w:asciiTheme="majorHAnsi" w:eastAsiaTheme="minorHAnsi" w:hAnsiTheme="majorHAnsi" w:cstheme="minorBidi"/>
        <w:color w:val="595959" w:themeColor="text1" w:themeTint="A6"/>
        <w:sz w:val="16"/>
        <w:szCs w:val="16"/>
      </w:rPr>
    </w:pPr>
    <w:r w:rsidRPr="0024724A">
      <w:rPr>
        <w:rFonts w:asciiTheme="majorHAnsi" w:eastAsiaTheme="minorHAnsi" w:hAnsiTheme="majorHAnsi" w:cstheme="minorBidi"/>
        <w:color w:val="595959" w:themeColor="text1" w:themeTint="A6"/>
        <w:sz w:val="16"/>
        <w:szCs w:val="16"/>
      </w:rPr>
      <w:t xml:space="preserve">For more information, please visit </w:t>
    </w:r>
    <w:r w:rsidRPr="0024724A">
      <w:rPr>
        <w:rFonts w:asciiTheme="majorHAnsi" w:eastAsiaTheme="minorHAnsi" w:hAnsiTheme="majorHAnsi" w:cstheme="minorBidi"/>
        <w:b/>
        <w:color w:val="595959" w:themeColor="text1" w:themeTint="A6"/>
        <w:sz w:val="16"/>
        <w:szCs w:val="16"/>
      </w:rPr>
      <w:t>www.</w:t>
    </w:r>
    <w:r w:rsidR="004645B4">
      <w:rPr>
        <w:rFonts w:asciiTheme="majorHAnsi" w:eastAsiaTheme="minorHAnsi" w:hAnsiTheme="majorHAnsi" w:cstheme="minorBidi"/>
        <w:b/>
        <w:color w:val="595959" w:themeColor="text1" w:themeTint="A6"/>
        <w:sz w:val="16"/>
        <w:szCs w:val="16"/>
      </w:rPr>
      <w:t>columbia-artists.com</w:t>
    </w:r>
    <w:r w:rsidR="005700F6">
      <w:rPr>
        <w:rFonts w:asciiTheme="majorHAnsi" w:eastAsiaTheme="minorHAnsi" w:hAnsiTheme="majorHAnsi" w:cstheme="minorBidi"/>
        <w:b/>
        <w:color w:val="595959" w:themeColor="text1" w:themeTint="A6"/>
        <w:sz w:val="16"/>
        <w:szCs w:val="16"/>
      </w:rPr>
      <w:tab/>
    </w:r>
  </w:p>
  <w:p w:rsidR="0050638F" w:rsidRPr="0024724A" w:rsidRDefault="0050638F" w:rsidP="00247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9B" w:rsidRDefault="00A2599B" w:rsidP="00A2599B">
      <w:r>
        <w:separator/>
      </w:r>
    </w:p>
  </w:footnote>
  <w:footnote w:type="continuationSeparator" w:id="0">
    <w:p w:rsidR="00A2599B" w:rsidRDefault="00A2599B" w:rsidP="00A25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9B" w:rsidRDefault="004645B4" w:rsidP="004645B4">
    <w:pPr>
      <w:pStyle w:val="Header"/>
      <w:tabs>
        <w:tab w:val="clear" w:pos="4680"/>
      </w:tabs>
      <w:ind w:firstLine="1080"/>
    </w:pPr>
    <w:r w:rsidRPr="004645B4">
      <w:rPr>
        <w:color w:val="DE4343"/>
        <w:sz w:val="26"/>
        <w:szCs w:val="26"/>
      </w:rPr>
      <w:t xml:space="preserve"> </w:t>
    </w:r>
  </w:p>
  <w:p w:rsidR="00A2599B" w:rsidRDefault="00A259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9B"/>
    <w:rsid w:val="002143E0"/>
    <w:rsid w:val="002221B0"/>
    <w:rsid w:val="0024724A"/>
    <w:rsid w:val="00261072"/>
    <w:rsid w:val="002744DB"/>
    <w:rsid w:val="0029502B"/>
    <w:rsid w:val="00336783"/>
    <w:rsid w:val="003B03D8"/>
    <w:rsid w:val="003D3DA1"/>
    <w:rsid w:val="0042528B"/>
    <w:rsid w:val="004645B4"/>
    <w:rsid w:val="0050638F"/>
    <w:rsid w:val="005700F6"/>
    <w:rsid w:val="006C2F19"/>
    <w:rsid w:val="00825392"/>
    <w:rsid w:val="008B069B"/>
    <w:rsid w:val="00924F52"/>
    <w:rsid w:val="009D4642"/>
    <w:rsid w:val="009F7EE7"/>
    <w:rsid w:val="00A2599B"/>
    <w:rsid w:val="00C54445"/>
    <w:rsid w:val="00C72890"/>
    <w:rsid w:val="00CB0495"/>
    <w:rsid w:val="00D71114"/>
    <w:rsid w:val="00E67F9E"/>
    <w:rsid w:val="00E9476D"/>
    <w:rsid w:val="00ED6C5F"/>
    <w:rsid w:val="00F47B33"/>
    <w:rsid w:val="00FE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F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99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2599B"/>
    <w:rPr>
      <w:rFonts w:ascii="Tahoma" w:hAnsi="Tahoma" w:cs="Tahoma"/>
      <w:sz w:val="16"/>
      <w:szCs w:val="16"/>
    </w:rPr>
  </w:style>
  <w:style w:type="paragraph" w:styleId="Header">
    <w:name w:val="header"/>
    <w:basedOn w:val="Normal"/>
    <w:link w:val="HeaderChar"/>
    <w:uiPriority w:val="99"/>
    <w:unhideWhenUsed/>
    <w:rsid w:val="00A2599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2599B"/>
  </w:style>
  <w:style w:type="paragraph" w:styleId="Footer">
    <w:name w:val="footer"/>
    <w:basedOn w:val="Normal"/>
    <w:link w:val="FooterChar"/>
    <w:uiPriority w:val="99"/>
    <w:unhideWhenUsed/>
    <w:rsid w:val="00A2599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2599B"/>
  </w:style>
  <w:style w:type="character" w:styleId="Hyperlink">
    <w:name w:val="Hyperlink"/>
    <w:unhideWhenUsed/>
    <w:rsid w:val="0050638F"/>
    <w:rPr>
      <w:color w:val="0000FF"/>
      <w:u w:val="single"/>
    </w:rPr>
  </w:style>
  <w:style w:type="paragraph" w:customStyle="1" w:styleId="Default">
    <w:name w:val="Default"/>
    <w:uiPriority w:val="99"/>
    <w:semiHidden/>
    <w:rsid w:val="005063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6C2F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F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99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2599B"/>
    <w:rPr>
      <w:rFonts w:ascii="Tahoma" w:hAnsi="Tahoma" w:cs="Tahoma"/>
      <w:sz w:val="16"/>
      <w:szCs w:val="16"/>
    </w:rPr>
  </w:style>
  <w:style w:type="paragraph" w:styleId="Header">
    <w:name w:val="header"/>
    <w:basedOn w:val="Normal"/>
    <w:link w:val="HeaderChar"/>
    <w:uiPriority w:val="99"/>
    <w:unhideWhenUsed/>
    <w:rsid w:val="00A2599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2599B"/>
  </w:style>
  <w:style w:type="paragraph" w:styleId="Footer">
    <w:name w:val="footer"/>
    <w:basedOn w:val="Normal"/>
    <w:link w:val="FooterChar"/>
    <w:uiPriority w:val="99"/>
    <w:unhideWhenUsed/>
    <w:rsid w:val="00A2599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2599B"/>
  </w:style>
  <w:style w:type="character" w:styleId="Hyperlink">
    <w:name w:val="Hyperlink"/>
    <w:unhideWhenUsed/>
    <w:rsid w:val="0050638F"/>
    <w:rPr>
      <w:color w:val="0000FF"/>
      <w:u w:val="single"/>
    </w:rPr>
  </w:style>
  <w:style w:type="paragraph" w:customStyle="1" w:styleId="Default">
    <w:name w:val="Default"/>
    <w:uiPriority w:val="99"/>
    <w:semiHidden/>
    <w:rsid w:val="005063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6C2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9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atlas@columbia-artists.com" TargetMode="External"/><Relationship Id="rId2" Type="http://schemas.openxmlformats.org/officeDocument/2006/relationships/hyperlink" Target="mailto:rdsheldon@columbia-artist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FB541-9DB3-4FA1-9257-7FDAB79C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Scully, Samantha</dc:creator>
  <cp:lastModifiedBy>Smith, Katherine</cp:lastModifiedBy>
  <cp:revision>5</cp:revision>
  <cp:lastPrinted>2018-09-14T16:42:00Z</cp:lastPrinted>
  <dcterms:created xsi:type="dcterms:W3CDTF">2018-06-13T15:39:00Z</dcterms:created>
  <dcterms:modified xsi:type="dcterms:W3CDTF">2018-09-14T22:15:00Z</dcterms:modified>
</cp:coreProperties>
</file>